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15" w:rsidRDefault="00F72A15" w:rsidP="00F72A15">
      <w:pPr>
        <w:jc w:val="center"/>
        <w:rPr>
          <w:rFonts w:ascii="Arial" w:hAnsi="Arial" w:cs="Arial"/>
          <w:b/>
          <w:sz w:val="22"/>
          <w:szCs w:val="22"/>
        </w:rPr>
      </w:pPr>
    </w:p>
    <w:p w:rsidR="00F72A15" w:rsidRDefault="00F72A15" w:rsidP="00F72A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NHTF</w:t>
      </w:r>
      <w:r w:rsidRPr="00AB1825">
        <w:rPr>
          <w:rFonts w:ascii="Arial" w:hAnsi="Arial" w:cs="Arial"/>
          <w:b/>
          <w:sz w:val="22"/>
          <w:szCs w:val="22"/>
        </w:rPr>
        <w:t xml:space="preserve"> APPENDIX LIST</w:t>
      </w:r>
    </w:p>
    <w:p w:rsidR="00F72A15" w:rsidRPr="00AB1825" w:rsidRDefault="00F72A15" w:rsidP="00F72A15">
      <w:pPr>
        <w:rPr>
          <w:rFonts w:ascii="Arial" w:hAnsi="Arial" w:cs="Arial"/>
          <w:b/>
          <w:sz w:val="22"/>
          <w:szCs w:val="22"/>
        </w:rPr>
      </w:pPr>
    </w:p>
    <w:p w:rsidR="00F72A15" w:rsidRPr="00AB1825" w:rsidRDefault="00F72A15" w:rsidP="00F72A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8521"/>
      </w:tblGrid>
      <w:tr w:rsidR="00F72A15" w:rsidRPr="00AB1825" w:rsidTr="00C02E4A">
        <w:tc>
          <w:tcPr>
            <w:tcW w:w="1827" w:type="dxa"/>
            <w:shd w:val="clear" w:color="auto" w:fill="CCCCCC"/>
          </w:tcPr>
          <w:p w:rsidR="00F72A15" w:rsidRPr="00AB1825" w:rsidRDefault="00F72A15" w:rsidP="00F72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2A15" w:rsidRPr="00AB1825" w:rsidRDefault="00F72A15" w:rsidP="00F72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825">
              <w:rPr>
                <w:rFonts w:ascii="Arial" w:hAnsi="Arial" w:cs="Arial"/>
                <w:b/>
                <w:sz w:val="22"/>
                <w:szCs w:val="22"/>
              </w:rPr>
              <w:t>Appendix</w:t>
            </w:r>
          </w:p>
        </w:tc>
        <w:tc>
          <w:tcPr>
            <w:tcW w:w="8703" w:type="dxa"/>
            <w:shd w:val="clear" w:color="auto" w:fill="CCCCCC"/>
          </w:tcPr>
          <w:p w:rsidR="00F72A15" w:rsidRPr="00AB1825" w:rsidRDefault="00F72A15" w:rsidP="00F72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2A15" w:rsidRPr="00AB1825" w:rsidRDefault="00F72A15" w:rsidP="00F72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825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F72A15" w:rsidRPr="00AB1825" w:rsidTr="00C02E4A">
        <w:tc>
          <w:tcPr>
            <w:tcW w:w="1827" w:type="dxa"/>
            <w:shd w:val="clear" w:color="auto" w:fill="auto"/>
          </w:tcPr>
          <w:p w:rsidR="00F72A15" w:rsidRPr="00AB182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703" w:type="dxa"/>
            <w:shd w:val="clear" w:color="auto" w:fill="auto"/>
          </w:tcPr>
          <w:p w:rsidR="00F72A15" w:rsidRPr="00AB1825" w:rsidRDefault="00F72A15" w:rsidP="00A60094">
            <w:pPr>
              <w:rPr>
                <w:rFonts w:ascii="Arial" w:hAnsi="Arial" w:cs="Arial"/>
                <w:sz w:val="22"/>
                <w:szCs w:val="22"/>
              </w:rPr>
            </w:pPr>
            <w:r w:rsidRPr="004A55B7">
              <w:rPr>
                <w:rFonts w:ascii="Arial" w:hAnsi="Arial" w:cs="Arial"/>
                <w:sz w:val="22"/>
                <w:szCs w:val="22"/>
              </w:rPr>
              <w:t xml:space="preserve">Tip Sheet </w:t>
            </w:r>
          </w:p>
        </w:tc>
      </w:tr>
      <w:tr w:rsidR="00F72A15" w:rsidRPr="00AB1825" w:rsidTr="00C02E4A">
        <w:tc>
          <w:tcPr>
            <w:tcW w:w="1827" w:type="dxa"/>
            <w:shd w:val="clear" w:color="auto" w:fill="auto"/>
          </w:tcPr>
          <w:p w:rsidR="00F72A15" w:rsidRPr="00AB182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703" w:type="dxa"/>
            <w:shd w:val="clear" w:color="auto" w:fill="auto"/>
          </w:tcPr>
          <w:p w:rsidR="00F72A15" w:rsidRPr="00AB1825" w:rsidRDefault="00F72A15" w:rsidP="00A60094">
            <w:pPr>
              <w:rPr>
                <w:rFonts w:ascii="Arial" w:hAnsi="Arial" w:cs="Arial"/>
                <w:sz w:val="22"/>
                <w:szCs w:val="22"/>
              </w:rPr>
            </w:pPr>
            <w:r w:rsidRPr="00AB1825">
              <w:rPr>
                <w:rFonts w:ascii="Arial" w:hAnsi="Arial" w:cs="Arial"/>
                <w:sz w:val="22"/>
                <w:szCs w:val="22"/>
              </w:rPr>
              <w:t>Links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72A15" w:rsidRPr="00AB1825" w:rsidTr="00C02E4A">
        <w:tc>
          <w:tcPr>
            <w:tcW w:w="1827" w:type="dxa"/>
            <w:shd w:val="clear" w:color="auto" w:fill="auto"/>
          </w:tcPr>
          <w:p w:rsidR="00F72A15" w:rsidRPr="00AB182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703" w:type="dxa"/>
            <w:shd w:val="clear" w:color="auto" w:fill="auto"/>
          </w:tcPr>
          <w:p w:rsidR="00F72A15" w:rsidRPr="00AB182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NHTF Maximum Per-Unit Subsidy Limit</w:t>
            </w:r>
          </w:p>
        </w:tc>
      </w:tr>
      <w:tr w:rsidR="00F72A15" w:rsidRPr="00AB1825" w:rsidTr="00C02E4A">
        <w:tc>
          <w:tcPr>
            <w:tcW w:w="1827" w:type="dxa"/>
            <w:shd w:val="clear" w:color="auto" w:fill="auto"/>
          </w:tcPr>
          <w:p w:rsidR="00F72A15" w:rsidRPr="00AB182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703" w:type="dxa"/>
            <w:shd w:val="clear" w:color="auto" w:fill="auto"/>
          </w:tcPr>
          <w:p w:rsidR="00F72A15" w:rsidRPr="00AB182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Leverage Contribution Information</w:t>
            </w:r>
          </w:p>
        </w:tc>
      </w:tr>
      <w:tr w:rsidR="00F72A15" w:rsidRPr="00AB1825" w:rsidTr="00C02E4A">
        <w:tc>
          <w:tcPr>
            <w:tcW w:w="1827" w:type="dxa"/>
            <w:shd w:val="clear" w:color="auto" w:fill="auto"/>
          </w:tcPr>
          <w:p w:rsidR="00F72A15" w:rsidRPr="00AB182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703" w:type="dxa"/>
            <w:shd w:val="clear" w:color="auto" w:fill="auto"/>
          </w:tcPr>
          <w:p w:rsidR="00F72A15" w:rsidRPr="00AB1825" w:rsidRDefault="00F72A15" w:rsidP="00A60094">
            <w:pPr>
              <w:rPr>
                <w:rFonts w:ascii="Arial" w:hAnsi="Arial" w:cs="Arial"/>
                <w:sz w:val="22"/>
                <w:szCs w:val="22"/>
              </w:rPr>
            </w:pPr>
            <w:r w:rsidRPr="00571E6B">
              <w:rPr>
                <w:rFonts w:ascii="Arial" w:hAnsi="Arial" w:cs="Arial"/>
                <w:sz w:val="22"/>
                <w:szCs w:val="22"/>
              </w:rPr>
              <w:t xml:space="preserve">Underwriting Standards </w:t>
            </w:r>
          </w:p>
        </w:tc>
      </w:tr>
      <w:tr w:rsidR="00F72A15" w:rsidRPr="00AB1825" w:rsidTr="00C02E4A">
        <w:tc>
          <w:tcPr>
            <w:tcW w:w="1827" w:type="dxa"/>
            <w:shd w:val="clear" w:color="auto" w:fill="auto"/>
          </w:tcPr>
          <w:p w:rsidR="00F72A1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703" w:type="dxa"/>
            <w:shd w:val="clear" w:color="auto" w:fill="auto"/>
          </w:tcPr>
          <w:p w:rsidR="00F72A1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Iowa Opportunity Areas</w:t>
            </w:r>
          </w:p>
        </w:tc>
      </w:tr>
      <w:tr w:rsidR="00F72A15" w:rsidRPr="00AB1825" w:rsidTr="00C02E4A">
        <w:tc>
          <w:tcPr>
            <w:tcW w:w="1827" w:type="dxa"/>
            <w:shd w:val="clear" w:color="auto" w:fill="auto"/>
          </w:tcPr>
          <w:p w:rsidR="00F72A15" w:rsidRPr="00AB182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8703" w:type="dxa"/>
            <w:shd w:val="clear" w:color="auto" w:fill="auto"/>
          </w:tcPr>
          <w:p w:rsidR="00F72A15" w:rsidRPr="00AB1825" w:rsidRDefault="00F72A15" w:rsidP="00A600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Appraisal Information </w:t>
            </w:r>
          </w:p>
        </w:tc>
      </w:tr>
      <w:tr w:rsidR="00F72A15" w:rsidRPr="00AB1825" w:rsidTr="00C02E4A">
        <w:tc>
          <w:tcPr>
            <w:tcW w:w="1827" w:type="dxa"/>
            <w:shd w:val="clear" w:color="auto" w:fill="auto"/>
          </w:tcPr>
          <w:p w:rsidR="00F72A15" w:rsidRPr="00AB182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8703" w:type="dxa"/>
            <w:shd w:val="clear" w:color="auto" w:fill="auto"/>
          </w:tcPr>
          <w:p w:rsidR="00F72A15" w:rsidRPr="00AB1825" w:rsidRDefault="00F72A15" w:rsidP="00883A5F">
            <w:pPr>
              <w:rPr>
                <w:rFonts w:ascii="Arial" w:hAnsi="Arial" w:cs="Arial"/>
                <w:sz w:val="22"/>
                <w:szCs w:val="22"/>
              </w:rPr>
            </w:pPr>
            <w:r w:rsidRPr="00AB1825">
              <w:rPr>
                <w:rFonts w:ascii="Arial" w:hAnsi="Arial" w:cs="Arial"/>
                <w:sz w:val="22"/>
                <w:szCs w:val="22"/>
              </w:rPr>
              <w:t>Iowa</w:t>
            </w:r>
            <w:r>
              <w:rPr>
                <w:rFonts w:ascii="Arial" w:hAnsi="Arial" w:cs="Arial"/>
                <w:sz w:val="22"/>
                <w:szCs w:val="22"/>
              </w:rPr>
              <w:t xml:space="preserve"> Housing</w:t>
            </w:r>
            <w:r w:rsidR="00883A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Trust Fund </w:t>
            </w:r>
            <w:r w:rsidRPr="00AB1825">
              <w:rPr>
                <w:rFonts w:ascii="Arial" w:hAnsi="Arial" w:cs="Arial"/>
                <w:sz w:val="22"/>
                <w:szCs w:val="22"/>
              </w:rPr>
              <w:t xml:space="preserve">Minimum Housing </w:t>
            </w:r>
            <w:r>
              <w:rPr>
                <w:rFonts w:ascii="Arial" w:hAnsi="Arial" w:cs="Arial"/>
                <w:sz w:val="22"/>
                <w:szCs w:val="22"/>
              </w:rPr>
              <w:t xml:space="preserve">Rehabilitation </w:t>
            </w:r>
            <w:r w:rsidRPr="00AB1825">
              <w:rPr>
                <w:rFonts w:ascii="Arial" w:hAnsi="Arial" w:cs="Arial"/>
                <w:sz w:val="22"/>
                <w:szCs w:val="22"/>
              </w:rPr>
              <w:t>Standards</w:t>
            </w:r>
          </w:p>
        </w:tc>
      </w:tr>
      <w:tr w:rsidR="00F72A15" w:rsidRPr="00AB1825" w:rsidTr="00C02E4A">
        <w:tc>
          <w:tcPr>
            <w:tcW w:w="1827" w:type="dxa"/>
            <w:shd w:val="clear" w:color="auto" w:fill="auto"/>
          </w:tcPr>
          <w:p w:rsidR="00F72A15" w:rsidRPr="00AB182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703" w:type="dxa"/>
            <w:shd w:val="clear" w:color="auto" w:fill="auto"/>
          </w:tcPr>
          <w:p w:rsidR="00F72A15" w:rsidRPr="00AB182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 w:rsidRPr="00AB1825">
              <w:rPr>
                <w:rFonts w:ascii="Arial" w:hAnsi="Arial" w:cs="Arial"/>
                <w:sz w:val="22"/>
                <w:szCs w:val="22"/>
              </w:rPr>
              <w:t>Scope of Work</w:t>
            </w:r>
          </w:p>
        </w:tc>
      </w:tr>
      <w:tr w:rsidR="00F72A15" w:rsidRPr="00AB1825" w:rsidTr="00C02E4A">
        <w:tc>
          <w:tcPr>
            <w:tcW w:w="1827" w:type="dxa"/>
            <w:shd w:val="clear" w:color="auto" w:fill="auto"/>
          </w:tcPr>
          <w:p w:rsidR="00F72A1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</w:p>
        </w:tc>
        <w:tc>
          <w:tcPr>
            <w:tcW w:w="8703" w:type="dxa"/>
            <w:shd w:val="clear" w:color="auto" w:fill="auto"/>
          </w:tcPr>
          <w:p w:rsidR="00F72A15" w:rsidRPr="00AB182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Restrictions on Lobbying</w:t>
            </w:r>
          </w:p>
        </w:tc>
      </w:tr>
      <w:tr w:rsidR="00F72A15" w:rsidRPr="00AB1825" w:rsidTr="00C02E4A">
        <w:tc>
          <w:tcPr>
            <w:tcW w:w="1827" w:type="dxa"/>
            <w:shd w:val="clear" w:color="auto" w:fill="auto"/>
          </w:tcPr>
          <w:p w:rsidR="00F72A1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8703" w:type="dxa"/>
            <w:shd w:val="clear" w:color="auto" w:fill="auto"/>
          </w:tcPr>
          <w:p w:rsidR="00F72A1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Based Paint Requirements</w:t>
            </w:r>
          </w:p>
        </w:tc>
      </w:tr>
      <w:tr w:rsidR="00F72A15" w:rsidRPr="00AB1825" w:rsidTr="00C02E4A">
        <w:tc>
          <w:tcPr>
            <w:tcW w:w="1827" w:type="dxa"/>
            <w:shd w:val="clear" w:color="auto" w:fill="auto"/>
          </w:tcPr>
          <w:p w:rsidR="00F72A15" w:rsidRPr="00AB182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703" w:type="dxa"/>
            <w:shd w:val="clear" w:color="auto" w:fill="auto"/>
          </w:tcPr>
          <w:p w:rsidR="00F72A15" w:rsidRPr="00AB182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Providing </w:t>
            </w:r>
            <w:r w:rsidRPr="00AB1825">
              <w:rPr>
                <w:rFonts w:ascii="Arial" w:hAnsi="Arial" w:cs="Arial"/>
                <w:sz w:val="22"/>
                <w:szCs w:val="22"/>
              </w:rPr>
              <w:t>Audits</w:t>
            </w:r>
            <w:r>
              <w:rPr>
                <w:rFonts w:ascii="Arial" w:hAnsi="Arial" w:cs="Arial"/>
                <w:sz w:val="22"/>
                <w:szCs w:val="22"/>
              </w:rPr>
              <w:t xml:space="preserve"> - Nonprofit </w:t>
            </w:r>
          </w:p>
        </w:tc>
      </w:tr>
      <w:tr w:rsidR="00F72A15" w:rsidRPr="00AB1825" w:rsidTr="00C02E4A">
        <w:tc>
          <w:tcPr>
            <w:tcW w:w="1827" w:type="dxa"/>
            <w:shd w:val="clear" w:color="auto" w:fill="auto"/>
          </w:tcPr>
          <w:p w:rsidR="00F72A1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703" w:type="dxa"/>
            <w:shd w:val="clear" w:color="auto" w:fill="auto"/>
          </w:tcPr>
          <w:p w:rsidR="00F72A1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Providing Financial Statements - For Profit </w:t>
            </w:r>
          </w:p>
        </w:tc>
      </w:tr>
      <w:tr w:rsidR="00F72A15" w:rsidRPr="00AB1825" w:rsidTr="00C02E4A">
        <w:tc>
          <w:tcPr>
            <w:tcW w:w="1827" w:type="dxa"/>
            <w:shd w:val="clear" w:color="auto" w:fill="auto"/>
          </w:tcPr>
          <w:p w:rsidR="00F72A1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8703" w:type="dxa"/>
            <w:shd w:val="clear" w:color="auto" w:fill="auto"/>
          </w:tcPr>
          <w:p w:rsidR="00F72A15" w:rsidRDefault="00F72A15" w:rsidP="0088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Long-Term Inspection Fees </w:t>
            </w:r>
            <w:bookmarkStart w:id="0" w:name="_GoBack"/>
            <w:bookmarkEnd w:id="0"/>
          </w:p>
        </w:tc>
      </w:tr>
      <w:tr w:rsidR="00F72A15" w:rsidRPr="00AB1825" w:rsidTr="00C02E4A">
        <w:tc>
          <w:tcPr>
            <w:tcW w:w="1827" w:type="dxa"/>
            <w:shd w:val="clear" w:color="auto" w:fill="auto"/>
          </w:tcPr>
          <w:p w:rsidR="00F72A1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8703" w:type="dxa"/>
            <w:shd w:val="clear" w:color="auto" w:fill="auto"/>
          </w:tcPr>
          <w:p w:rsidR="00F72A1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 w:rsidRPr="006D34B0">
              <w:rPr>
                <w:rFonts w:ascii="Arial" w:hAnsi="Arial" w:cs="Arial"/>
                <w:sz w:val="22"/>
                <w:szCs w:val="22"/>
              </w:rPr>
              <w:t>Title Guaranty Division – Rate Sheet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F72A15" w:rsidRPr="00AB1825" w:rsidTr="00C02E4A">
        <w:tc>
          <w:tcPr>
            <w:tcW w:w="1827" w:type="dxa"/>
            <w:shd w:val="clear" w:color="auto" w:fill="auto"/>
          </w:tcPr>
          <w:p w:rsidR="00F72A1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703" w:type="dxa"/>
            <w:shd w:val="clear" w:color="auto" w:fill="auto"/>
          </w:tcPr>
          <w:p w:rsidR="00F72A1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NHTF</w:t>
            </w:r>
            <w:r w:rsidRPr="00571E6B">
              <w:rPr>
                <w:rFonts w:ascii="Arial" w:hAnsi="Arial" w:cs="Arial"/>
                <w:sz w:val="22"/>
                <w:szCs w:val="22"/>
              </w:rPr>
              <w:t xml:space="preserve"> Construction Signage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72A15" w:rsidRPr="00AB1825" w:rsidTr="00C02E4A">
        <w:tc>
          <w:tcPr>
            <w:tcW w:w="1827" w:type="dxa"/>
            <w:shd w:val="clear" w:color="auto" w:fill="auto"/>
          </w:tcPr>
          <w:p w:rsidR="00F72A1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703" w:type="dxa"/>
            <w:shd w:val="clear" w:color="auto" w:fill="auto"/>
          </w:tcPr>
          <w:p w:rsidR="00F72A1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Noise Standards</w:t>
            </w:r>
          </w:p>
        </w:tc>
      </w:tr>
      <w:tr w:rsidR="00F72A15" w:rsidRPr="00AB1825" w:rsidTr="00C02E4A">
        <w:tc>
          <w:tcPr>
            <w:tcW w:w="1827" w:type="dxa"/>
            <w:shd w:val="clear" w:color="auto" w:fill="auto"/>
          </w:tcPr>
          <w:p w:rsidR="00F72A1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8703" w:type="dxa"/>
            <w:shd w:val="clear" w:color="auto" w:fill="auto"/>
          </w:tcPr>
          <w:p w:rsidR="00F72A1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Iowa Census Tract Minority Percentages</w:t>
            </w:r>
          </w:p>
          <w:p w:rsidR="00F72A1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(for new construction projects)</w:t>
            </w:r>
          </w:p>
        </w:tc>
      </w:tr>
    </w:tbl>
    <w:p w:rsidR="00F72A15" w:rsidRPr="00AB1825" w:rsidRDefault="00F72A15" w:rsidP="00F72A15">
      <w:pPr>
        <w:rPr>
          <w:rFonts w:ascii="Arial" w:hAnsi="Arial" w:cs="Arial"/>
          <w:sz w:val="22"/>
          <w:szCs w:val="22"/>
        </w:rPr>
      </w:pPr>
    </w:p>
    <w:p w:rsidR="00F72A15" w:rsidRPr="00AB1825" w:rsidRDefault="00F72A15" w:rsidP="00F72A15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A9504C" w:rsidRPr="00493227" w:rsidRDefault="00A9504C" w:rsidP="00493227">
      <w:pPr>
        <w:pStyle w:val="IFANormal"/>
      </w:pPr>
    </w:p>
    <w:sectPr w:rsidR="00A9504C" w:rsidRPr="00493227" w:rsidSect="00F72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15" w:rsidRDefault="00F72A15" w:rsidP="00222545">
      <w:r>
        <w:separator/>
      </w:r>
    </w:p>
  </w:endnote>
  <w:endnote w:type="continuationSeparator" w:id="0">
    <w:p w:rsidR="00F72A15" w:rsidRDefault="00F72A1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94" w:rsidRDefault="00A600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15" w:rsidRPr="00F72A15" w:rsidRDefault="00F72A15">
    <w:pPr>
      <w:pStyle w:val="Footer"/>
      <w:rPr>
        <w:rFonts w:ascii="Arial" w:hAnsi="Arial" w:cs="Arial"/>
        <w:sz w:val="16"/>
        <w:szCs w:val="16"/>
      </w:rPr>
    </w:pPr>
    <w:r w:rsidRPr="00F72A15">
      <w:rPr>
        <w:rFonts w:ascii="Arial" w:hAnsi="Arial" w:cs="Arial"/>
        <w:sz w:val="16"/>
        <w:szCs w:val="16"/>
      </w:rPr>
      <w:t>201</w:t>
    </w:r>
    <w:r w:rsidR="00A60094">
      <w:rPr>
        <w:rFonts w:ascii="Arial" w:hAnsi="Arial" w:cs="Arial"/>
        <w:sz w:val="16"/>
        <w:szCs w:val="16"/>
      </w:rPr>
      <w:t>9</w:t>
    </w:r>
    <w:r w:rsidRPr="00F72A15">
      <w:rPr>
        <w:rFonts w:ascii="Arial" w:hAnsi="Arial" w:cs="Arial"/>
        <w:sz w:val="16"/>
        <w:szCs w:val="16"/>
      </w:rPr>
      <w:t xml:space="preserve"> NHTF Round</w:t>
    </w:r>
  </w:p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94" w:rsidRDefault="00A60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15" w:rsidRDefault="00F72A15" w:rsidP="00222545">
      <w:r>
        <w:separator/>
      </w:r>
    </w:p>
  </w:footnote>
  <w:footnote w:type="continuationSeparator" w:id="0">
    <w:p w:rsidR="00F72A15" w:rsidRDefault="00F72A1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94" w:rsidRDefault="00A600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CF689D" wp14:editId="6EED26A0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94" w:rsidRDefault="00A600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D183F"/>
    <w:multiLevelType w:val="hybridMultilevel"/>
    <w:tmpl w:val="A9CEC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15"/>
    <w:rsid w:val="000149BC"/>
    <w:rsid w:val="000970B6"/>
    <w:rsid w:val="001F7A11"/>
    <w:rsid w:val="00222545"/>
    <w:rsid w:val="003314EA"/>
    <w:rsid w:val="00493227"/>
    <w:rsid w:val="004A2A88"/>
    <w:rsid w:val="00540039"/>
    <w:rsid w:val="006305B2"/>
    <w:rsid w:val="006F14A4"/>
    <w:rsid w:val="00710A08"/>
    <w:rsid w:val="00717AEB"/>
    <w:rsid w:val="00750AE5"/>
    <w:rsid w:val="00883A5F"/>
    <w:rsid w:val="00994692"/>
    <w:rsid w:val="009B341C"/>
    <w:rsid w:val="009D0009"/>
    <w:rsid w:val="00A60094"/>
    <w:rsid w:val="00A9504C"/>
    <w:rsid w:val="00B85CF4"/>
    <w:rsid w:val="00CA6E11"/>
    <w:rsid w:val="00CC74C0"/>
    <w:rsid w:val="00D66A41"/>
    <w:rsid w:val="00F7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1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1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19F8FC-5382-4EA3-9103-E029B46E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3</cp:revision>
  <dcterms:created xsi:type="dcterms:W3CDTF">2018-11-28T13:57:00Z</dcterms:created>
  <dcterms:modified xsi:type="dcterms:W3CDTF">2019-03-18T18:22:00Z</dcterms:modified>
</cp:coreProperties>
</file>